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32F6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235FBCCB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2ADA7EC8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1B3E79A1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p w14:paraId="46CCC717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38FEA0A3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</w:p>
    <w:p w14:paraId="1B655A8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1. DADOS DO REPRESENTANTE DO ESPAÇO, AMBIENTE OU INICIATIVA ARTÍSTICO-CULTURAL</w:t>
      </w:r>
    </w:p>
    <w:p w14:paraId="1A4F4B5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É pessoa física ou pessoa jurídica?</w:t>
      </w:r>
    </w:p>
    <w:p w14:paraId="6F0AB91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  ) Pessoa Jurídica</w:t>
      </w:r>
    </w:p>
    <w:p w14:paraId="096CDD0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  ) Pessoa física</w:t>
      </w:r>
    </w:p>
    <w:p w14:paraId="44FA308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3067949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PARA PESSOA JURÍDICA:</w:t>
      </w:r>
    </w:p>
    <w:p w14:paraId="10BBDF7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Razão Social:</w:t>
      </w:r>
    </w:p>
    <w:p w14:paraId="127888B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Nome fantasia:</w:t>
      </w:r>
    </w:p>
    <w:p w14:paraId="3521759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CNPJ:</w:t>
      </w:r>
    </w:p>
    <w:p w14:paraId="5FA9535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Endereço da sede:</w:t>
      </w:r>
    </w:p>
    <w:p w14:paraId="7DEFD60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Cidade:</w:t>
      </w:r>
    </w:p>
    <w:p w14:paraId="74F289B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Estado:</w:t>
      </w:r>
    </w:p>
    <w:p w14:paraId="1799C36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Número de representantes legais:</w:t>
      </w:r>
    </w:p>
    <w:p w14:paraId="00E996B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Nome do representante legal:</w:t>
      </w:r>
    </w:p>
    <w:p w14:paraId="1C46C31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CPF do representante legal:</w:t>
      </w:r>
    </w:p>
    <w:p w14:paraId="61B72B7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E-mail do representante legal:</w:t>
      </w:r>
    </w:p>
    <w:p w14:paraId="4B0A441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Telefone do representante legal:</w:t>
      </w:r>
    </w:p>
    <w:p w14:paraId="63E3D53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Gênero do representante legal</w:t>
      </w:r>
    </w:p>
    <w:p w14:paraId="3677802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Mulher cisgênero</w:t>
      </w:r>
    </w:p>
    <w:p w14:paraId="217C954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Homem cisgênero</w:t>
      </w:r>
    </w:p>
    <w:p w14:paraId="4377FD0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Mulher Transgênero</w:t>
      </w:r>
    </w:p>
    <w:p w14:paraId="6D335B9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Homem Transgênero</w:t>
      </w:r>
    </w:p>
    <w:p w14:paraId="664CE24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Binária</w:t>
      </w:r>
    </w:p>
    <w:p w14:paraId="2E92A45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informar</w:t>
      </w:r>
    </w:p>
    <w:p w14:paraId="4AB6E3C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Raça/cor/etnia do representante legal</w:t>
      </w:r>
    </w:p>
    <w:p w14:paraId="654C80F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Branca</w:t>
      </w:r>
    </w:p>
    <w:p w14:paraId="42FD38E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Preta</w:t>
      </w:r>
    </w:p>
    <w:p w14:paraId="077C212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Parda</w:t>
      </w:r>
    </w:p>
    <w:p w14:paraId="4011847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  ) Amarela</w:t>
      </w:r>
    </w:p>
    <w:p w14:paraId="7B1420F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Indígena</w:t>
      </w:r>
    </w:p>
    <w:p w14:paraId="4E40E1F1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Representante legal é pessoa com deficiência - PCD?</w:t>
      </w:r>
    </w:p>
    <w:p w14:paraId="2A28C87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  ) Sim</w:t>
      </w:r>
    </w:p>
    <w:p w14:paraId="799F8F5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  ) Não</w:t>
      </w:r>
    </w:p>
    <w:p w14:paraId="794ADE16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Caso tenha marcado "sim" qual o tipo de deficiência?</w:t>
      </w:r>
    </w:p>
    <w:p w14:paraId="4836D7F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Auditiva</w:t>
      </w:r>
    </w:p>
    <w:p w14:paraId="7B08272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Física</w:t>
      </w:r>
    </w:p>
    <w:p w14:paraId="02D3BA4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Intelectual</w:t>
      </w:r>
    </w:p>
    <w:p w14:paraId="0F9DC98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Múltipla</w:t>
      </w:r>
    </w:p>
    <w:p w14:paraId="3348049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Visual</w:t>
      </w:r>
    </w:p>
    <w:p w14:paraId="6CE45A6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  ) Outra</w:t>
      </w:r>
    </w:p>
    <w:p w14:paraId="0F6D5446">
      <w:pPr>
        <w:spacing w:before="120" w:after="0" w:line="276" w:lineRule="auto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Escolaridade do representante legal</w:t>
      </w:r>
    </w:p>
    <w:p w14:paraId="7046CB1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tenho Educação Formal</w:t>
      </w:r>
    </w:p>
    <w:p w14:paraId="66E9D3A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Fundamental Incompleto</w:t>
      </w:r>
    </w:p>
    <w:p w14:paraId="336A4ED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Fundamental Completo</w:t>
      </w:r>
    </w:p>
    <w:p w14:paraId="105E7FE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Médio Incompleto</w:t>
      </w:r>
    </w:p>
    <w:p w14:paraId="145D311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Médio Completo</w:t>
      </w:r>
    </w:p>
    <w:p w14:paraId="5631CC7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Curso Técnico completo</w:t>
      </w:r>
    </w:p>
    <w:p w14:paraId="4F7F0F5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Superior Incompleto</w:t>
      </w:r>
    </w:p>
    <w:p w14:paraId="587D137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Superior Completo</w:t>
      </w:r>
    </w:p>
    <w:p w14:paraId="51617EC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Pós Graduação completo  </w:t>
      </w:r>
    </w:p>
    <w:p w14:paraId="244A308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( ) Pós-Graduação Incompleto </w:t>
      </w:r>
    </w:p>
    <w:p w14:paraId="4D346B6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Vai concorrer às cotas ?</w:t>
      </w:r>
    </w:p>
    <w:p w14:paraId="6F094FB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  ) Sim               (    ) Não</w:t>
      </w:r>
    </w:p>
    <w:p w14:paraId="5345197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Se sim. Qual? </w:t>
      </w:r>
    </w:p>
    <w:p w14:paraId="1CEFDF2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  ) Pessoa negra</w:t>
      </w:r>
    </w:p>
    <w:p w14:paraId="39508F9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  ) Pessoa indígena</w:t>
      </w:r>
    </w:p>
    <w:p w14:paraId="62A27FE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   ) Pessoa com deficiência</w:t>
      </w:r>
    </w:p>
    <w:p w14:paraId="0F12BE0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</w:p>
    <w:p w14:paraId="5D0FFF75">
      <w:pPr>
        <w:spacing w:before="120" w:after="0" w:line="276" w:lineRule="auto"/>
        <w:ind w:left="119" w:right="119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PARA PESSOA FÍSICA:</w:t>
      </w:r>
    </w:p>
    <w:p w14:paraId="49C81634">
      <w:pPr>
        <w:spacing w:after="0" w:line="276" w:lineRule="auto"/>
        <w:ind w:left="119"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 Completo: </w:t>
      </w:r>
    </w:p>
    <w:p w14:paraId="1C08958B">
      <w:pPr>
        <w:spacing w:after="0" w:line="276" w:lineRule="auto"/>
        <w:ind w:left="119"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 artístico (se houver) </w:t>
      </w:r>
    </w:p>
    <w:p w14:paraId="105DC85F">
      <w:pPr>
        <w:spacing w:after="0" w:line="276" w:lineRule="auto"/>
        <w:ind w:left="119"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 social (se houver): </w:t>
      </w:r>
    </w:p>
    <w:p w14:paraId="78DC93F0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CPF: </w:t>
      </w:r>
    </w:p>
    <w:p w14:paraId="41245D91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CNPJ (Se a inscrição for realizada em nome do MEI): </w:t>
      </w:r>
    </w:p>
    <w:p w14:paraId="2B26556D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RG: </w:t>
      </w:r>
    </w:p>
    <w:p w14:paraId="78A7F097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de nascimento: </w:t>
      </w:r>
    </w:p>
    <w:p w14:paraId="5DC5C152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0696595C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Telefone: </w:t>
      </w:r>
    </w:p>
    <w:p w14:paraId="50EEC77B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Endereço completo: </w:t>
      </w:r>
    </w:p>
    <w:p w14:paraId="7367A833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CEP: </w:t>
      </w:r>
    </w:p>
    <w:p w14:paraId="6AACA9A8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Cidade: </w:t>
      </w:r>
    </w:p>
    <w:p w14:paraId="7CF5790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</w:rPr>
        <w:t>Estado:</w:t>
      </w: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 </w:t>
      </w:r>
    </w:p>
    <w:p w14:paraId="703204EB">
      <w:pPr>
        <w:spacing w:before="120" w:beforeAutospacing="1" w:after="120" w:afterAutospacing="1" w:line="276" w:lineRule="auto"/>
        <w:ind w:left="120" w:right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Você está representando um coletivo (sem CNPJ)? </w:t>
      </w:r>
    </w:p>
    <w:p w14:paraId="49F3AEDF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 ) Não ( ) Sim </w:t>
      </w:r>
    </w:p>
    <w:p w14:paraId="24887276">
      <w:pPr>
        <w:spacing w:after="0" w:line="276" w:lineRule="auto"/>
        <w:ind w:left="120"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Caso tenha respondido "sim": </w:t>
      </w:r>
    </w:p>
    <w:p w14:paraId="219BDD5B">
      <w:pPr>
        <w:spacing w:after="0" w:line="276" w:lineRule="auto"/>
        <w:ind w:left="120" w:right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 do coletivo: </w:t>
      </w:r>
    </w:p>
    <w:p w14:paraId="7387A048">
      <w:pPr>
        <w:spacing w:after="0" w:line="276" w:lineRule="auto"/>
        <w:ind w:left="120" w:right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Ano de Criação: </w:t>
      </w:r>
    </w:p>
    <w:p w14:paraId="351CDB26">
      <w:pPr>
        <w:spacing w:after="0" w:line="276" w:lineRule="auto"/>
        <w:ind w:left="120" w:right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Quantas pessoas fazem parte do coletivo? </w:t>
      </w:r>
    </w:p>
    <w:p w14:paraId="2F10175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bCs/>
        </w:rPr>
        <w:t>Nome completo e CPF das pessoas que compõem o coletivo:</w:t>
      </w:r>
    </w:p>
    <w:p w14:paraId="175C834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Gênero </w:t>
      </w:r>
    </w:p>
    <w:p w14:paraId="5326163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Mulher cisgênero</w:t>
      </w:r>
    </w:p>
    <w:p w14:paraId="772FDFE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Homem cisgênero</w:t>
      </w:r>
    </w:p>
    <w:p w14:paraId="02AD6E2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Mulher Transgênero</w:t>
      </w:r>
    </w:p>
    <w:p w14:paraId="52684BF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Homem Transgênero</w:t>
      </w:r>
    </w:p>
    <w:p w14:paraId="06368B7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binária</w:t>
      </w:r>
    </w:p>
    <w:p w14:paraId="7590103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informar</w:t>
      </w:r>
    </w:p>
    <w:p w14:paraId="32CB079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Raça/cor/etnia </w:t>
      </w:r>
    </w:p>
    <w:p w14:paraId="31EEFE3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Branca</w:t>
      </w:r>
    </w:p>
    <w:p w14:paraId="389ADC4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Preta</w:t>
      </w:r>
    </w:p>
    <w:p w14:paraId="2801129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Parda</w:t>
      </w:r>
    </w:p>
    <w:p w14:paraId="4C3213C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  ) Amarela</w:t>
      </w:r>
    </w:p>
    <w:p w14:paraId="382E721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Indígena</w:t>
      </w:r>
    </w:p>
    <w:p w14:paraId="68DCD02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É pessoa com deficiência - PCD?</w:t>
      </w:r>
    </w:p>
    <w:p w14:paraId="7A2A272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  ) Sim</w:t>
      </w:r>
    </w:p>
    <w:p w14:paraId="3E2E06B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  ) Não</w:t>
      </w:r>
    </w:p>
    <w:p w14:paraId="06C3C59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Caso tenha marcado "sim" qual o tipo de deficiência?</w:t>
      </w:r>
    </w:p>
    <w:p w14:paraId="1F7FED0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Auditiva</w:t>
      </w:r>
    </w:p>
    <w:p w14:paraId="09B5D23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Física</w:t>
      </w:r>
    </w:p>
    <w:p w14:paraId="1F4EF85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Intelectual</w:t>
      </w:r>
    </w:p>
    <w:p w14:paraId="339A632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Múltipla</w:t>
      </w:r>
    </w:p>
    <w:p w14:paraId="44DA631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Visual</w:t>
      </w:r>
    </w:p>
    <w:p w14:paraId="09189C1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   ) Outra</w:t>
      </w:r>
    </w:p>
    <w:p w14:paraId="1027CD7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Escolaridade </w:t>
      </w:r>
    </w:p>
    <w:p w14:paraId="6201CB75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Não tenho Educação Formal</w:t>
      </w:r>
    </w:p>
    <w:p w14:paraId="79E72C0E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Fundamental Incompleto</w:t>
      </w:r>
    </w:p>
    <w:p w14:paraId="34920C26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Fundamental Completo</w:t>
      </w:r>
    </w:p>
    <w:p w14:paraId="61E8D968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Médio Incompleto</w:t>
      </w:r>
    </w:p>
    <w:p w14:paraId="3CE94F30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Médio Completo</w:t>
      </w:r>
    </w:p>
    <w:p w14:paraId="5D8FA732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Curso Técnico completo</w:t>
      </w:r>
    </w:p>
    <w:p w14:paraId="6B0E234B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Superior Incompleto</w:t>
      </w:r>
    </w:p>
    <w:p w14:paraId="186CF74C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Ensino Superior Completo</w:t>
      </w:r>
    </w:p>
    <w:p w14:paraId="2757EC9D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(  ) Pós Graduação completo  </w:t>
      </w:r>
    </w:p>
    <w:p w14:paraId="731CF9E1">
      <w:pPr>
        <w:spacing w:after="0" w:line="276" w:lineRule="auto"/>
        <w:ind w:left="119" w:right="119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(  ) Pós-Graduação Incompleto </w:t>
      </w:r>
    </w:p>
    <w:p w14:paraId="39AB2B7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Vai concorrer às cotas ?</w:t>
      </w:r>
    </w:p>
    <w:p w14:paraId="76AE6DE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   ) Sim               (    ) Não</w:t>
      </w:r>
    </w:p>
    <w:p w14:paraId="1CBA5D2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34948A4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   ) Pessoa negra</w:t>
      </w:r>
    </w:p>
    <w:p w14:paraId="418A330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  ) Pessoa indígena</w:t>
      </w:r>
    </w:p>
    <w:p w14:paraId="6DD3FD2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    ) Pessoa com deficiência</w:t>
      </w:r>
    </w:p>
    <w:p w14:paraId="78A31C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ATUAÇÃO DO ESPAÇO, AMBIENTE OU INICIATIVA ARTÍSTICO-CULTURAL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2476289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Quais são as principais áreas abarcadas pelo espaço, ambiente ou iniciativa artístico-cultural?</w:t>
      </w:r>
    </w:p>
    <w:p w14:paraId="64009ED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(Marque entre 1 e 3 áreas principais da cultura nas quais o espaço ou iniciativa atue:)</w:t>
      </w:r>
    </w:p>
    <w:p w14:paraId="06DAAAD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Arte de rua</w:t>
      </w:r>
    </w:p>
    <w:p w14:paraId="0DD818C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Arte digital</w:t>
      </w:r>
    </w:p>
    <w:p w14:paraId="363B3FA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Arte e Cultura Digital</w:t>
      </w:r>
    </w:p>
    <w:p w14:paraId="1A055D0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Artes visuais</w:t>
      </w:r>
    </w:p>
    <w:p w14:paraId="5ACDD4D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Artesanato</w:t>
      </w:r>
    </w:p>
    <w:p w14:paraId="256A2D8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Audiovisual</w:t>
      </w:r>
    </w:p>
    <w:p w14:paraId="756107C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Cenografia</w:t>
      </w:r>
    </w:p>
    <w:p w14:paraId="2673590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Cinema</w:t>
      </w:r>
    </w:p>
    <w:p w14:paraId="322BE46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Circo</w:t>
      </w:r>
    </w:p>
    <w:p w14:paraId="58E6CC8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Comunicação</w:t>
      </w:r>
    </w:p>
    <w:p w14:paraId="2940B02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Afro-brasileira</w:t>
      </w:r>
    </w:p>
    <w:p w14:paraId="31B2BDF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Alimentar</w:t>
      </w:r>
    </w:p>
    <w:p w14:paraId="312E282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Cigana</w:t>
      </w:r>
    </w:p>
    <w:p w14:paraId="52C783A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DEF</w:t>
      </w:r>
    </w:p>
    <w:p w14:paraId="4B12D14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Digital</w:t>
      </w:r>
    </w:p>
    <w:p w14:paraId="2BF32CF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Estrangeira (imigrantes)</w:t>
      </w:r>
    </w:p>
    <w:p w14:paraId="2B10E4F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Indígena</w:t>
      </w:r>
    </w:p>
    <w:p w14:paraId="422C740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LGBTQIAP+</w:t>
      </w:r>
    </w:p>
    <w:p w14:paraId="3E6D09E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Negra</w:t>
      </w:r>
    </w:p>
    <w:p w14:paraId="78212A4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Popular</w:t>
      </w:r>
    </w:p>
    <w:p w14:paraId="2B5F8CF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Quilombola</w:t>
      </w:r>
    </w:p>
    <w:p w14:paraId="0BB0530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Cultura Tradicional</w:t>
      </w:r>
    </w:p>
    <w:p w14:paraId="066DDED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Dança</w:t>
      </w:r>
    </w:p>
    <w:p w14:paraId="400B2A9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Design</w:t>
      </w:r>
    </w:p>
    <w:p w14:paraId="076D8AB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Direito Autoral</w:t>
      </w:r>
    </w:p>
    <w:p w14:paraId="106F809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Economia Criativa</w:t>
      </w:r>
    </w:p>
    <w:p w14:paraId="20A5399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Figurino</w:t>
      </w:r>
    </w:p>
    <w:p w14:paraId="7D9E03D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Filosofia</w:t>
      </w:r>
    </w:p>
    <w:p w14:paraId="3205D6E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Fotografia</w:t>
      </w:r>
    </w:p>
    <w:p w14:paraId="25120B3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Gastronomia</w:t>
      </w:r>
    </w:p>
    <w:p w14:paraId="40446E9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Gestão Cultural</w:t>
      </w:r>
    </w:p>
    <w:p w14:paraId="1C540A4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História</w:t>
      </w:r>
    </w:p>
    <w:p w14:paraId="5F1BE53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Humor e Comédia</w:t>
      </w:r>
    </w:p>
    <w:p w14:paraId="4C35667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Jogos Eletrônicos</w:t>
      </w:r>
    </w:p>
    <w:p w14:paraId="37A9BEC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Jornalismo</w:t>
      </w:r>
    </w:p>
    <w:p w14:paraId="0607907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Leitura</w:t>
      </w:r>
    </w:p>
    <w:p w14:paraId="6B3DC7F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Literatura</w:t>
      </w:r>
    </w:p>
    <w:p w14:paraId="3C2E664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Livro</w:t>
      </w:r>
    </w:p>
    <w:p w14:paraId="5B16167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Meio ambiente</w:t>
      </w:r>
    </w:p>
    <w:p w14:paraId="7967E1C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Memória</w:t>
      </w:r>
    </w:p>
    <w:p w14:paraId="214DDC1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Moda</w:t>
      </w:r>
    </w:p>
    <w:p w14:paraId="430088B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Museu</w:t>
      </w:r>
    </w:p>
    <w:p w14:paraId="068996B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Música</w:t>
      </w:r>
    </w:p>
    <w:p w14:paraId="6767DA3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Patrimônio Imaterial</w:t>
      </w:r>
    </w:p>
    <w:p w14:paraId="162AA9B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Patrimônio Material</w:t>
      </w:r>
    </w:p>
    <w:p w14:paraId="7DBD035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Performance</w:t>
      </w:r>
    </w:p>
    <w:p w14:paraId="57359C6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Pesquisa</w:t>
      </w:r>
    </w:p>
    <w:p w14:paraId="3EBE3B6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Povos Tradicionais de Matriz Africana</w:t>
      </w:r>
    </w:p>
    <w:p w14:paraId="22F93D9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Produção Cultural</w:t>
      </w:r>
    </w:p>
    <w:p w14:paraId="4EBD015B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Rádio</w:t>
      </w:r>
    </w:p>
    <w:p w14:paraId="43E9D3A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Sonorização e iluminação</w:t>
      </w:r>
    </w:p>
    <w:p w14:paraId="7C6A88F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Teatro</w:t>
      </w:r>
    </w:p>
    <w:p w14:paraId="1E151B8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Televisão</w:t>
      </w:r>
    </w:p>
    <w:p w14:paraId="2ACE2C6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Outras</w:t>
      </w:r>
    </w:p>
    <w:p w14:paraId="428AA996">
      <w:pPr>
        <w:spacing w:before="120" w:after="120" w:line="276" w:lineRule="auto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Descrição 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do espaço, ambiente ou iniciativa artístico-cultural </w:t>
      </w:r>
    </w:p>
    <w:p w14:paraId="5C98B97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(Na descrição, você deve apresentar informações gerais sobre ações e projetos desenvolvidos pelo espaço, ambiente ou iniciativa artístico-cultural. Algumas perguntas orientadoras: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 xml:space="preserve">Quais ações culturais realizadas? Por que </w:t>
      </w:r>
      <w:r>
        <w:rPr>
          <w:rFonts w:ascii="Calibri" w:hAnsi="Calibri" w:eastAsia="Times New Roman" w:cs="Calibri"/>
          <w:i/>
          <w:i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a atuação do espaço, ambiente ou iniciativa </w:t>
      </w: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 xml:space="preserve">é importante para a sociedade? Como a ideia do espaço ou iniciativa surgiu? Conte sobre o contexto de </w:t>
      </w:r>
      <w:r>
        <w:rPr>
          <w:rFonts w:ascii="Calibri" w:hAnsi="Calibri" w:eastAsia="Times New Roman" w:cs="Calibri"/>
          <w:i/>
          <w:i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atuação</w:t>
      </w: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.)</w:t>
      </w:r>
    </w:p>
    <w:p w14:paraId="6A10834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Objetivos </w:t>
      </w:r>
    </w:p>
    <w:p w14:paraId="1689A565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</w:p>
    <w:p w14:paraId="399AE2A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05F67ED6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14:paraId="5C6C7A8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Perfil do público </w:t>
      </w: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 xml:space="preserve">que frequenta o 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espaço, ambiente ou iniciativa artístico-cultural</w:t>
      </w: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14:paraId="48A4B1D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O espaço, ambiente ou iniciativa artístico-cultural é voltado prioritariamente para algum destes perfis de público? </w:t>
      </w:r>
    </w:p>
    <w:p w14:paraId="7147F63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vítimas de violência</w:t>
      </w:r>
    </w:p>
    <w:p w14:paraId="70BDD67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em situação de pobreza</w:t>
      </w:r>
    </w:p>
    <w:p w14:paraId="3DD9E43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6B148FA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0ED8080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com deficiência</w:t>
      </w:r>
    </w:p>
    <w:p w14:paraId="10B8F93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Pessoas em sofrimento físico e/ou psíquico</w:t>
      </w:r>
    </w:p>
    <w:p w14:paraId="233E8D4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Mulheres</w:t>
      </w:r>
    </w:p>
    <w:p w14:paraId="31BF8B4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LGBTQIAPN+</w:t>
      </w:r>
    </w:p>
    <w:p w14:paraId="1C4F078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Povos e comunidades tradicionais</w:t>
      </w:r>
    </w:p>
    <w:p w14:paraId="1EDF71C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Negros e/ou negras</w:t>
      </w:r>
    </w:p>
    <w:p w14:paraId="7D1C7C3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Ciganos</w:t>
      </w:r>
    </w:p>
    <w:p w14:paraId="48D6282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Indígenas</w:t>
      </w:r>
    </w:p>
    <w:p w14:paraId="5ACFB98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14:paraId="6E0D944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Outros</w:t>
      </w:r>
    </w:p>
    <w:p w14:paraId="19FE945B">
      <w:pPr>
        <w:spacing w:before="100" w:beforeAutospacing="1" w:after="100" w:afterAutospacing="1" w:line="276" w:lineRule="auto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Medidas de acessibilidade empregadas no espaço cultural</w:t>
      </w:r>
    </w:p>
    <w:p w14:paraId="568E26D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Marque quais recursos de acessibilidade são empregados no espaço, ambiente ou iniciativa artístico-cultural</w:t>
      </w:r>
    </w:p>
    <w:p w14:paraId="2674363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53515D8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 w14:paraId="737D298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piso tátil; </w:t>
      </w:r>
    </w:p>
    <w:p w14:paraId="23AF101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rampas; </w:t>
      </w:r>
    </w:p>
    <w:p w14:paraId="0E07FE9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elevadores adequados para pessoas com deficiência; </w:t>
      </w:r>
    </w:p>
    <w:p w14:paraId="63BDE8D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corrimãos e guarda-corpos; </w:t>
      </w:r>
    </w:p>
    <w:p w14:paraId="0799D2E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 w14:paraId="333D93A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vagas de estacionamento para pessoas com deficiência; </w:t>
      </w:r>
    </w:p>
    <w:p w14:paraId="5C5576E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assentos para pessoas obesas; </w:t>
      </w:r>
    </w:p>
    <w:p w14:paraId="55BF7FF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iluminação adequada; </w:t>
      </w:r>
    </w:p>
    <w:p w14:paraId="2E9C1C5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 ) Outra ___________________</w:t>
      </w:r>
    </w:p>
    <w:p w14:paraId="35F7FCA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05A3DA8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 Língua Brasileira de Sinais - Libras; </w:t>
      </w:r>
    </w:p>
    <w:p w14:paraId="7A0404D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 sistema Braille; </w:t>
      </w:r>
    </w:p>
    <w:p w14:paraId="0739F5F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 sistema de sinalização ou comunicação tátil; </w:t>
      </w:r>
    </w:p>
    <w:p w14:paraId="559C9F3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 audiodescrição; </w:t>
      </w:r>
    </w:p>
    <w:p w14:paraId="74953FE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as legendas;  </w:t>
      </w:r>
    </w:p>
    <w:p w14:paraId="1CC12D8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 linguagem simples; </w:t>
      </w:r>
    </w:p>
    <w:p w14:paraId="39FB645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textos adaptados para leitores de tela; e </w:t>
      </w:r>
    </w:p>
    <w:p w14:paraId="7C45131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Outra ______________________________</w:t>
      </w:r>
    </w:p>
    <w:p w14:paraId="00FAC0D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2EC3A27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 w14:paraId="223D4E5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 w14:paraId="24F3E03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3AECCC46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outras medidas que visem a eliminação de atitudes capacitistas. </w:t>
      </w:r>
    </w:p>
    <w:tbl>
      <w:tblPr>
        <w:tblStyle w:val="4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4"/>
      </w:tblGrid>
      <w:tr w14:paraId="08DBEA6D">
        <w:trPr>
          <w:tblCellSpacing w:w="15" w:type="dxa"/>
        </w:trPr>
        <w:tc>
          <w:tcPr>
            <w:tcW w:w="0" w:type="auto"/>
            <w:vAlign w:val="center"/>
          </w:tcPr>
          <w:p w14:paraId="29655D0E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 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Equipe 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Informe quais são os profissionais que atuam no espaço, ambiente ou iniciativa artístico-cultural, conforme quadro a seguir:</w:t>
            </w:r>
          </w:p>
          <w:tbl>
            <w:tblPr>
              <w:tblStyle w:val="4"/>
              <w:tblW w:w="8233" w:type="dxa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65"/>
              <w:gridCol w:w="1268"/>
              <w:gridCol w:w="1643"/>
              <w:gridCol w:w="1220"/>
              <w:gridCol w:w="1737"/>
            </w:tblGrid>
            <w:tr w14:paraId="19E6EDA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0AFA61F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D84CA67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A55B4C6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04E4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Pessoa negra ou índigena?</w:t>
                  </w:r>
                </w:p>
              </w:tc>
              <w:tc>
                <w:tcPr>
                  <w:tcW w:w="17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7B445CF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Pessoa</w:t>
                  </w: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val="en-US" w:eastAsia="pt-BR"/>
                      <w14:ligatures w14:val="none"/>
                    </w:rPr>
                    <w:t xml:space="preserve"> </w:t>
                  </w: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com deficiência?</w:t>
                  </w:r>
                </w:p>
              </w:tc>
            </w:tr>
            <w:tr w14:paraId="7AFF56A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B378571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C072A3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</w:p>
                <w:p w14:paraId="29EBB54F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297610E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732942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7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1029448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30AD712F">
            <w:pPr>
              <w:spacing w:after="0" w:line="276" w:lineRule="auto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7BCFC9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Cronograma de Execução - 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Descreva os passos a serem seguidos para execução do projeto de manutenção.</w:t>
      </w:r>
    </w:p>
    <w:tbl>
      <w:tblPr>
        <w:tblStyle w:val="4"/>
        <w:tblW w:w="82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153"/>
        <w:gridCol w:w="2966"/>
        <w:gridCol w:w="1338"/>
        <w:gridCol w:w="1339"/>
      </w:tblGrid>
      <w:tr w14:paraId="17238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3E289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Atividade</w:t>
            </w: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8670F7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A8B3B5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0309E3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9F08DA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14:paraId="77FEE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F1D7B6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ED448D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B8A20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Divulgação dos projetos realizados no espaço cultural nos veículos de imprensa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9EAA3F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F5EFD7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0A27682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24D454F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Apresente os meios que são utilizados para divulgar os projetos realizados no espaço cultural. ex.: impulsionamento em redes sociais. </w:t>
      </w:r>
    </w:p>
    <w:p w14:paraId="00CBB68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O espaço, ambiente ou iniciativa artístico-cultural possui recursos financeiros de outras fontes? Se sim, quais? </w:t>
      </w: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22576F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 w14:paraId="12519E2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Apoio financeiro municipal</w:t>
      </w:r>
    </w:p>
    <w:p w14:paraId="602C000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Apoio financeiro estadual</w:t>
      </w:r>
    </w:p>
    <w:p w14:paraId="130A49A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Recursos de Lei de Incentivo Municipal</w:t>
      </w:r>
    </w:p>
    <w:p w14:paraId="0CB753F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Recursos de Lei de Incentivo Estadual</w:t>
      </w:r>
    </w:p>
    <w:p w14:paraId="701C3611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Recursos de Lei de Incentivo Federal</w:t>
      </w:r>
    </w:p>
    <w:p w14:paraId="05530B2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Patrocínio privado direto</w:t>
      </w:r>
    </w:p>
    <w:p w14:paraId="5DDEF2F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Patrocínio de instituição internacional</w:t>
      </w:r>
    </w:p>
    <w:p w14:paraId="4D1CB35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Doações de Pessoas Físicas</w:t>
      </w:r>
    </w:p>
    <w:p w14:paraId="611A06B9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Doações de Empresas</w:t>
      </w:r>
    </w:p>
    <w:p w14:paraId="3E80BE6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Cobrança de ingressos</w:t>
      </w:r>
    </w:p>
    <w:p w14:paraId="6C161F8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 Outros</w:t>
      </w:r>
    </w:p>
    <w:p w14:paraId="27C5812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5EF769E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54A60B5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10D2B2D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13DFD6A">
      <w:pPr>
        <w:spacing w:line="276" w:lineRule="auto"/>
        <w:ind w:right="10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Preencha a tabela informando todas as despesas indicando as metas/etapas às quais elas estão relacionadas. </w:t>
      </w:r>
    </w:p>
    <w:p w14:paraId="722FC1D1">
      <w:pPr>
        <w:spacing w:before="115" w:line="276" w:lineRule="auto"/>
        <w:ind w:right="108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14:paraId="74529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2B737A">
            <w:pPr>
              <w:spacing w:after="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CF3B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0850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C4E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6B3F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12A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3E14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A3BBE">
            <w:pPr>
              <w:spacing w:after="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14:paraId="68867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1EBAF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4F7F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9A72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E30E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492F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5348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EEBC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938C9E">
            <w:pPr>
              <w:spacing w:after="240" w:line="276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AE6DB4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5577ECE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74C7D17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Portfólio do espaço cultural (documento contendo fotos, vídeos, reportagens, premiações que comprovem no mínimo 2 anos de atuação no Município de Cascavel/PR).</w:t>
      </w:r>
    </w:p>
    <w:p w14:paraId="6B1412C2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4112620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5B814D1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1B1E1522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E20D67B">
      <w:pPr>
        <w:pStyle w:val="15"/>
        <w:spacing w:before="120" w:beforeAutospacing="0" w:after="120" w:afterAutospacing="0" w:line="276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A7291"/>
    <w:multiLevelType w:val="singleLevel"/>
    <w:tmpl w:val="F41A7291"/>
    <w:lvl w:ilvl="0" w:tentative="0">
      <w:start w:val="2"/>
      <w:numFmt w:val="decimal"/>
      <w:suff w:val="space"/>
      <w:lvlText w:val="%1."/>
      <w:lvlJc w:val="left"/>
      <w:pPr>
        <w:ind w:left="4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8AC69C2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8</Pages>
  <Words>12290</Words>
  <Characters>66371</Characters>
  <Lines>553</Lines>
  <Paragraphs>157</Paragraphs>
  <TotalTime>144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2024-08-26T19:13:08Z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AB84D3CF5DBA497C9FCB95FF8E1C7FF3_13</vt:lpwstr>
  </property>
</Properties>
</file>